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4E" w:rsidRDefault="00E9744E">
      <w:pPr>
        <w:jc w:val="center"/>
        <w:outlineLvl w:val="0"/>
        <w:rPr>
          <w:b/>
          <w:color w:val="A80000"/>
          <w:sz w:val="52"/>
          <w:szCs w:val="52"/>
          <w:u w:val="single"/>
        </w:rPr>
      </w:pPr>
    </w:p>
    <w:p w:rsidR="005F3BB5" w:rsidRPr="00E9744E" w:rsidRDefault="005F3BB5">
      <w:pPr>
        <w:jc w:val="center"/>
        <w:outlineLvl w:val="0"/>
        <w:rPr>
          <w:b/>
          <w:color w:val="A80000"/>
          <w:sz w:val="52"/>
          <w:szCs w:val="52"/>
          <w:u w:val="single"/>
        </w:rPr>
      </w:pPr>
      <w:r w:rsidRPr="008E3C03">
        <w:rPr>
          <w:b/>
          <w:color w:val="680000"/>
          <w:sz w:val="52"/>
          <w:szCs w:val="52"/>
          <w:u w:val="single"/>
        </w:rPr>
        <w:t>Hinweise zur Facharbeit in 12/2</w:t>
      </w:r>
    </w:p>
    <w:p w:rsidR="005F3BB5" w:rsidRPr="005F3BB5" w:rsidRDefault="005F3BB5">
      <w:pPr>
        <w:jc w:val="center"/>
        <w:outlineLvl w:val="0"/>
        <w:rPr>
          <w:b/>
          <w:color w:val="FF0000"/>
          <w:sz w:val="20"/>
          <w:szCs w:val="20"/>
          <w:u w:val="single"/>
        </w:rPr>
      </w:pPr>
    </w:p>
    <w:p w:rsidR="005F3BB5" w:rsidRDefault="005F3BB5">
      <w:pPr>
        <w:rPr>
          <w:b/>
          <w:color w:val="FF0000"/>
          <w:sz w:val="32"/>
          <w:szCs w:val="32"/>
          <w:u w:val="single"/>
        </w:rPr>
      </w:pPr>
    </w:p>
    <w:p w:rsidR="00714DD2" w:rsidRDefault="00714DD2" w:rsidP="0071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FF0000"/>
          <w:sz w:val="32"/>
          <w:szCs w:val="32"/>
          <w:u w:val="single"/>
        </w:rPr>
      </w:pPr>
    </w:p>
    <w:p w:rsidR="005F3BB5" w:rsidRPr="008E3C03" w:rsidRDefault="005F3BB5" w:rsidP="0071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680000"/>
          <w:sz w:val="32"/>
          <w:szCs w:val="32"/>
          <w:u w:val="single"/>
        </w:rPr>
      </w:pPr>
      <w:r w:rsidRPr="008E3C03">
        <w:rPr>
          <w:b/>
          <w:color w:val="680000"/>
          <w:sz w:val="32"/>
          <w:szCs w:val="32"/>
          <w:u w:val="single"/>
        </w:rPr>
        <w:t>Wichtige Termine:</w:t>
      </w:r>
    </w:p>
    <w:p w:rsidR="00714DD2" w:rsidRDefault="00714DD2" w:rsidP="0071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FF0000"/>
          <w:sz w:val="32"/>
          <w:szCs w:val="32"/>
          <w:u w:val="single"/>
        </w:rPr>
      </w:pPr>
    </w:p>
    <w:p w:rsidR="005F3BB5" w:rsidRPr="00714DD2" w:rsidRDefault="001B68CD" w:rsidP="0071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szCs w:val="28"/>
        </w:rPr>
      </w:pPr>
      <w:r>
        <w:rPr>
          <w:b/>
          <w:color w:val="680000"/>
          <w:sz w:val="28"/>
          <w:szCs w:val="28"/>
        </w:rPr>
        <w:t xml:space="preserve">Fr, </w:t>
      </w:r>
      <w:r>
        <w:rPr>
          <w:b/>
          <w:color w:val="680000"/>
          <w:sz w:val="28"/>
          <w:szCs w:val="28"/>
        </w:rPr>
        <w:tab/>
        <w:t>31</w:t>
      </w:r>
      <w:r w:rsidR="00CD49A4">
        <w:rPr>
          <w:b/>
          <w:color w:val="680000"/>
          <w:sz w:val="28"/>
          <w:szCs w:val="28"/>
        </w:rPr>
        <w:t>.01</w:t>
      </w:r>
      <w:r w:rsidR="003119CD" w:rsidRPr="008E3C03">
        <w:rPr>
          <w:b/>
          <w:color w:val="680000"/>
          <w:sz w:val="28"/>
          <w:szCs w:val="28"/>
        </w:rPr>
        <w:t>.2</w:t>
      </w:r>
      <w:r>
        <w:rPr>
          <w:b/>
          <w:color w:val="680000"/>
          <w:sz w:val="28"/>
          <w:szCs w:val="28"/>
        </w:rPr>
        <w:t>5</w:t>
      </w:r>
      <w:r w:rsidR="005F3BB5" w:rsidRPr="00714DD2">
        <w:rPr>
          <w:sz w:val="28"/>
          <w:szCs w:val="28"/>
        </w:rPr>
        <w:tab/>
        <w:t xml:space="preserve">spätester Termin zur </w:t>
      </w:r>
      <w:r w:rsidR="005F3BB5" w:rsidRPr="008E3C03">
        <w:rPr>
          <w:b/>
          <w:color w:val="680000"/>
          <w:sz w:val="28"/>
          <w:szCs w:val="28"/>
        </w:rPr>
        <w:t>Festlegung des Themas</w:t>
      </w:r>
      <w:r w:rsidR="005F3BB5" w:rsidRPr="008E3C03">
        <w:rPr>
          <w:color w:val="680000"/>
          <w:sz w:val="28"/>
          <w:szCs w:val="28"/>
        </w:rPr>
        <w:t xml:space="preserve"> </w:t>
      </w:r>
      <w:r w:rsidR="005F3BB5" w:rsidRPr="00714DD2">
        <w:rPr>
          <w:sz w:val="28"/>
          <w:szCs w:val="28"/>
        </w:rPr>
        <w:t>einer Facharbeit</w:t>
      </w:r>
    </w:p>
    <w:p w:rsidR="005F3BB5" w:rsidRDefault="001B6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b/>
          <w:color w:val="680000"/>
          <w:sz w:val="28"/>
          <w:szCs w:val="28"/>
        </w:rPr>
        <w:t xml:space="preserve">Do,  </w:t>
      </w:r>
      <w:r>
        <w:rPr>
          <w:b/>
          <w:color w:val="680000"/>
          <w:sz w:val="28"/>
          <w:szCs w:val="28"/>
        </w:rPr>
        <w:tab/>
      </w:r>
      <w:proofErr w:type="gramEnd"/>
      <w:r>
        <w:rPr>
          <w:b/>
          <w:color w:val="680000"/>
          <w:sz w:val="28"/>
          <w:szCs w:val="28"/>
        </w:rPr>
        <w:t>22</w:t>
      </w:r>
      <w:r w:rsidR="00CD49A4">
        <w:rPr>
          <w:b/>
          <w:color w:val="680000"/>
          <w:sz w:val="28"/>
          <w:szCs w:val="28"/>
        </w:rPr>
        <w:t>.05</w:t>
      </w:r>
      <w:r w:rsidR="005F3BB5" w:rsidRPr="008E3C03">
        <w:rPr>
          <w:b/>
          <w:color w:val="680000"/>
          <w:sz w:val="28"/>
          <w:szCs w:val="28"/>
        </w:rPr>
        <w:t>.</w:t>
      </w:r>
      <w:r w:rsidR="00EA7FDB" w:rsidRPr="008E3C03">
        <w:rPr>
          <w:b/>
          <w:color w:val="680000"/>
          <w:sz w:val="28"/>
          <w:szCs w:val="28"/>
        </w:rPr>
        <w:t>2</w:t>
      </w:r>
      <w:r>
        <w:rPr>
          <w:b/>
          <w:color w:val="680000"/>
          <w:sz w:val="28"/>
          <w:szCs w:val="28"/>
        </w:rPr>
        <w:t>5</w:t>
      </w:r>
      <w:r w:rsidR="005F3BB5" w:rsidRPr="00714DD2">
        <w:rPr>
          <w:sz w:val="28"/>
          <w:szCs w:val="28"/>
        </w:rPr>
        <w:tab/>
        <w:t>spätester</w:t>
      </w:r>
      <w:r w:rsidR="005F3BB5" w:rsidRPr="00E9744E">
        <w:rPr>
          <w:color w:val="A80000"/>
          <w:sz w:val="28"/>
          <w:szCs w:val="28"/>
        </w:rPr>
        <w:t xml:space="preserve"> </w:t>
      </w:r>
      <w:r w:rsidR="005F3BB5" w:rsidRPr="008E3C03">
        <w:rPr>
          <w:b/>
          <w:color w:val="680000"/>
          <w:sz w:val="28"/>
          <w:szCs w:val="28"/>
        </w:rPr>
        <w:t>Abgabetermin</w:t>
      </w:r>
      <w:r w:rsidR="005F3BB5" w:rsidRPr="00714DD2">
        <w:rPr>
          <w:sz w:val="28"/>
          <w:szCs w:val="28"/>
        </w:rPr>
        <w:t xml:space="preserve"> einer Facharbeit</w:t>
      </w:r>
    </w:p>
    <w:p w:rsidR="00714DD2" w:rsidRPr="00714DD2" w:rsidRDefault="0071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F3BB5" w:rsidRDefault="005F3BB5"/>
    <w:p w:rsidR="00E9744E" w:rsidRDefault="00E9744E">
      <w:pPr>
        <w:jc w:val="both"/>
      </w:pPr>
    </w:p>
    <w:p w:rsidR="005F3BB5" w:rsidRPr="00E9744E" w:rsidRDefault="005F3BB5" w:rsidP="008E3C03">
      <w:pPr>
        <w:spacing w:after="120"/>
        <w:jc w:val="both"/>
        <w:rPr>
          <w:b/>
          <w:color w:val="A80000"/>
        </w:rPr>
      </w:pPr>
      <w:r>
        <w:t xml:space="preserve">Die Facharbeit ist innerhalb von </w:t>
      </w:r>
      <w:r>
        <w:rPr>
          <w:b/>
        </w:rPr>
        <w:t>12 Unterrichtswochen</w:t>
      </w:r>
      <w:r>
        <w:t xml:space="preserve"> in einem der drei belegten Leistungskurse anzufertigen und wird von der Lehrkraft des entsprechenden Faches betreut, </w:t>
      </w:r>
      <w:r w:rsidRPr="008E3C03">
        <w:rPr>
          <w:b/>
          <w:color w:val="680000"/>
        </w:rPr>
        <w:t>wobei jeder LK-Lehre</w:t>
      </w:r>
      <w:r w:rsidR="00954E89" w:rsidRPr="008E3C03">
        <w:rPr>
          <w:b/>
          <w:color w:val="680000"/>
        </w:rPr>
        <w:t xml:space="preserve">r (von einer Schülerzahl von </w:t>
      </w:r>
      <w:r w:rsidR="00FD4668" w:rsidRPr="008E3C03">
        <w:rPr>
          <w:b/>
          <w:color w:val="680000"/>
          <w:u w:val="single"/>
        </w:rPr>
        <w:t>8</w:t>
      </w:r>
      <w:r w:rsidR="00220DE7">
        <w:rPr>
          <w:b/>
          <w:color w:val="680000"/>
          <w:u w:val="single"/>
        </w:rPr>
        <w:t>0</w:t>
      </w:r>
      <w:r w:rsidR="00FD4668" w:rsidRPr="008E3C03">
        <w:rPr>
          <w:b/>
          <w:color w:val="680000"/>
        </w:rPr>
        <w:t xml:space="preserve"> </w:t>
      </w:r>
      <w:r w:rsidR="004F0187" w:rsidRPr="008E3C03">
        <w:rPr>
          <w:b/>
          <w:color w:val="680000"/>
        </w:rPr>
        <w:t xml:space="preserve">und einer LK-Zahl von </w:t>
      </w:r>
      <w:r w:rsidR="00FD4668" w:rsidRPr="008E3C03">
        <w:rPr>
          <w:b/>
          <w:color w:val="680000"/>
          <w:u w:val="single"/>
        </w:rPr>
        <w:t>1</w:t>
      </w:r>
      <w:r w:rsidR="001B68CD">
        <w:rPr>
          <w:b/>
          <w:color w:val="680000"/>
          <w:u w:val="single"/>
        </w:rPr>
        <w:t>5</w:t>
      </w:r>
      <w:r w:rsidRPr="008E3C03">
        <w:rPr>
          <w:b/>
          <w:color w:val="680000"/>
        </w:rPr>
        <w:t xml:space="preserve"> LKs au</w:t>
      </w:r>
      <w:r w:rsidR="004F0187" w:rsidRPr="008E3C03">
        <w:rPr>
          <w:b/>
          <w:color w:val="680000"/>
        </w:rPr>
        <w:t xml:space="preserve">sgehend) verpflichtet </w:t>
      </w:r>
      <w:proofErr w:type="gramStart"/>
      <w:r w:rsidR="004F0187" w:rsidRPr="008E3C03">
        <w:rPr>
          <w:b/>
          <w:color w:val="680000"/>
        </w:rPr>
        <w:t>ist,</w:t>
      </w:r>
      <w:r w:rsidR="001B68CD">
        <w:rPr>
          <w:b/>
          <w:color w:val="680000"/>
        </w:rPr>
        <w:t xml:space="preserve"> </w:t>
      </w:r>
      <w:r w:rsidR="00220DE7">
        <w:rPr>
          <w:b/>
          <w:color w:val="680000"/>
        </w:rPr>
        <w:t xml:space="preserve"> bis</w:t>
      </w:r>
      <w:proofErr w:type="gramEnd"/>
      <w:r w:rsidR="00220DE7">
        <w:rPr>
          <w:b/>
          <w:color w:val="680000"/>
        </w:rPr>
        <w:t xml:space="preserve"> </w:t>
      </w:r>
      <w:r w:rsidR="001B68CD">
        <w:rPr>
          <w:b/>
          <w:color w:val="680000"/>
        </w:rPr>
        <w:t xml:space="preserve">zu </w:t>
      </w:r>
      <w:r w:rsidR="00220DE7">
        <w:rPr>
          <w:b/>
          <w:color w:val="680000"/>
        </w:rPr>
        <w:t>f</w:t>
      </w:r>
      <w:r w:rsidR="00FD4668" w:rsidRPr="008E3C03">
        <w:rPr>
          <w:b/>
          <w:color w:val="680000"/>
        </w:rPr>
        <w:t>ünf</w:t>
      </w:r>
      <w:r w:rsidR="00E9744E" w:rsidRPr="008E3C03">
        <w:rPr>
          <w:b/>
          <w:color w:val="680000"/>
        </w:rPr>
        <w:t xml:space="preserve"> </w:t>
      </w:r>
      <w:r w:rsidRPr="008E3C03">
        <w:rPr>
          <w:b/>
          <w:color w:val="680000"/>
        </w:rPr>
        <w:t>Facharbeiten anzunehmen</w:t>
      </w:r>
      <w:r w:rsidRPr="00E9744E">
        <w:rPr>
          <w:color w:val="A80000"/>
        </w:rPr>
        <w:t>.</w:t>
      </w:r>
      <w:r>
        <w:t xml:space="preserve"> Sie sollte </w:t>
      </w:r>
      <w:r w:rsidR="00220DE7">
        <w:rPr>
          <w:b/>
        </w:rPr>
        <w:t>12 maschinen</w:t>
      </w:r>
      <w:r>
        <w:rPr>
          <w:b/>
        </w:rPr>
        <w:t>geschriebene Seiten</w:t>
      </w:r>
      <w:r>
        <w:t xml:space="preserve"> nicht übersteigen (ohne Anhang). Der Themenvorschlag sollte dabei vom Schüler</w:t>
      </w:r>
      <w:r w:rsidR="001801D1">
        <w:t xml:space="preserve"> / von der Schülerin</w:t>
      </w:r>
      <w:r>
        <w:t xml:space="preserve"> kommen, der diesen d</w:t>
      </w:r>
      <w:r w:rsidR="001B68CD">
        <w:t>ann mit seinem Lehrer</w:t>
      </w:r>
      <w:r w:rsidR="001801D1">
        <w:t xml:space="preserve"> / seiner Lehrerin</w:t>
      </w:r>
      <w:r w:rsidR="001B68CD">
        <w:t xml:space="preserve"> abspricht, und nicht allein über Literatur zu bearbeiten sein (-&gt; KI-Problematik), sondern einen „praktischen“ Anteil haben.</w:t>
      </w:r>
    </w:p>
    <w:p w:rsidR="005F3BB5" w:rsidRPr="00E9744E" w:rsidRDefault="005F3BB5" w:rsidP="008E3C03">
      <w:pPr>
        <w:spacing w:after="120"/>
        <w:rPr>
          <w:color w:val="A80000"/>
        </w:rPr>
      </w:pPr>
    </w:p>
    <w:p w:rsidR="001E0461" w:rsidRDefault="005F3BB5" w:rsidP="008E3C03">
      <w:pPr>
        <w:spacing w:after="120"/>
        <w:jc w:val="both"/>
      </w:pPr>
      <w:r>
        <w:t xml:space="preserve">Wird die Arbeit mit </w:t>
      </w:r>
      <w:r w:rsidRPr="008E3C03">
        <w:rPr>
          <w:b/>
          <w:color w:val="680000"/>
        </w:rPr>
        <w:t>mind. 05 MSS-Punkten</w:t>
      </w:r>
      <w:r w:rsidR="001E0461" w:rsidRPr="008E3C03">
        <w:rPr>
          <w:color w:val="680000"/>
        </w:rPr>
        <w:t xml:space="preserve"> </w:t>
      </w:r>
      <w:r w:rsidR="001E0461">
        <w:t xml:space="preserve">bewertet, so geht sie </w:t>
      </w:r>
      <w:r w:rsidR="001E0461" w:rsidRPr="008E3C03">
        <w:rPr>
          <w:b/>
          <w:color w:val="680000"/>
        </w:rPr>
        <w:t>ein</w:t>
      </w:r>
      <w:r w:rsidRPr="008E3C03">
        <w:rPr>
          <w:b/>
          <w:color w:val="680000"/>
        </w:rPr>
        <w:t>fach gewichtet</w:t>
      </w:r>
      <w:r w:rsidR="001E0461" w:rsidRPr="008E3C03">
        <w:rPr>
          <w:color w:val="680000"/>
        </w:rPr>
        <w:t xml:space="preserve"> </w:t>
      </w:r>
      <w:r w:rsidR="001E0461">
        <w:t xml:space="preserve">in die </w:t>
      </w:r>
      <w:r w:rsidR="001E0461" w:rsidRPr="008E3C03">
        <w:rPr>
          <w:b/>
          <w:color w:val="680000"/>
        </w:rPr>
        <w:t>Q</w:t>
      </w:r>
      <w:r w:rsidRPr="008E3C03">
        <w:rPr>
          <w:b/>
          <w:color w:val="680000"/>
        </w:rPr>
        <w:t>ualifikation</w:t>
      </w:r>
      <w:r w:rsidR="001E0461" w:rsidRPr="008E3C03">
        <w:rPr>
          <w:b/>
          <w:color w:val="680000"/>
        </w:rPr>
        <w:t xml:space="preserve"> in Block </w:t>
      </w:r>
      <w:r w:rsidR="001E0461" w:rsidRPr="00E9744E">
        <w:rPr>
          <w:b/>
          <w:color w:val="A80000"/>
        </w:rPr>
        <w:t>I</w:t>
      </w:r>
      <w:r>
        <w:t xml:space="preserve"> ein. Die erbrachte Note wird dabei </w:t>
      </w:r>
      <w:r>
        <w:rPr>
          <w:i/>
        </w:rPr>
        <w:t>nicht</w:t>
      </w:r>
      <w:r>
        <w:t xml:space="preserve"> mit dem Fach, in dem die Arbeit angefertigt wurde, </w:t>
      </w:r>
      <w:r>
        <w:rPr>
          <w:i/>
        </w:rPr>
        <w:t>ver</w:t>
      </w:r>
      <w:r>
        <w:t xml:space="preserve">rechnet, sondern zu der </w:t>
      </w:r>
      <w:r w:rsidR="001E0461">
        <w:t xml:space="preserve">in der Qualifikationsphase von 11/2 bis 13 </w:t>
      </w:r>
      <w:r>
        <w:t xml:space="preserve">erzielten Punktzahl addiert. </w:t>
      </w:r>
    </w:p>
    <w:p w:rsidR="00E9744E" w:rsidRDefault="00E9744E" w:rsidP="008E3C03">
      <w:pPr>
        <w:spacing w:after="120"/>
        <w:jc w:val="both"/>
        <w:rPr>
          <w:b/>
          <w:color w:val="008000"/>
        </w:rPr>
      </w:pPr>
    </w:p>
    <w:p w:rsidR="005F3BB5" w:rsidRDefault="005F3BB5" w:rsidP="008E3C03">
      <w:pPr>
        <w:spacing w:after="120"/>
        <w:jc w:val="both"/>
      </w:pPr>
      <w:r>
        <w:rPr>
          <w:b/>
          <w:color w:val="008000"/>
        </w:rPr>
        <w:t>Daraus ergibt sich, dass die Facharbeit in dem Fach angefertigt werden sollte, wo</w:t>
      </w:r>
      <w:r w:rsidR="0094781A">
        <w:rPr>
          <w:b/>
          <w:color w:val="008000"/>
        </w:rPr>
        <w:t xml:space="preserve"> ihr</w:t>
      </w:r>
      <w:r>
        <w:rPr>
          <w:b/>
          <w:color w:val="008000"/>
        </w:rPr>
        <w:t>, von den bisherigen Lei</w:t>
      </w:r>
      <w:r w:rsidR="00015058">
        <w:rPr>
          <w:b/>
          <w:color w:val="008000"/>
        </w:rPr>
        <w:t>s</w:t>
      </w:r>
      <w:r w:rsidR="0094781A">
        <w:rPr>
          <w:b/>
          <w:color w:val="008000"/>
        </w:rPr>
        <w:t>tungen ausgehend, am besten seid</w:t>
      </w:r>
      <w:r w:rsidR="001E0461">
        <w:rPr>
          <w:b/>
          <w:color w:val="008000"/>
        </w:rPr>
        <w:t>.</w:t>
      </w:r>
      <w:r>
        <w:rPr>
          <w:b/>
          <w:color w:val="008000"/>
        </w:rPr>
        <w:t xml:space="preserve"> </w:t>
      </w:r>
    </w:p>
    <w:p w:rsidR="005F3BB5" w:rsidRDefault="005F3BB5" w:rsidP="008E3C03">
      <w:pPr>
        <w:spacing w:after="120"/>
        <w:jc w:val="both"/>
      </w:pPr>
    </w:p>
    <w:p w:rsidR="005F3BB5" w:rsidRPr="008E3C03" w:rsidRDefault="005F3BB5" w:rsidP="008E3C03">
      <w:pPr>
        <w:spacing w:after="120"/>
        <w:jc w:val="both"/>
        <w:rPr>
          <w:b/>
          <w:color w:val="680000"/>
        </w:rPr>
      </w:pPr>
      <w:r>
        <w:t xml:space="preserve">Was hinsichtlich der </w:t>
      </w:r>
      <w:r>
        <w:rPr>
          <w:b/>
        </w:rPr>
        <w:t>Form der Facharbeit</w:t>
      </w:r>
      <w:r w:rsidR="00836518">
        <w:t xml:space="preserve"> beachtet werden muss, ist</w:t>
      </w:r>
      <w:r>
        <w:t xml:space="preserve"> auf dem </w:t>
      </w:r>
      <w:r>
        <w:rPr>
          <w:b/>
          <w:bCs/>
          <w:color w:val="0000FF"/>
        </w:rPr>
        <w:t xml:space="preserve">Bildungsserver unter </w:t>
      </w:r>
      <w:r>
        <w:rPr>
          <w:b/>
          <w:bCs/>
          <w:color w:val="0000FF"/>
          <w:u w:val="single"/>
        </w:rPr>
        <w:t>w</w:t>
      </w:r>
      <w:r w:rsidR="00865B24">
        <w:rPr>
          <w:b/>
          <w:bCs/>
          <w:color w:val="0000FF"/>
          <w:u w:val="single"/>
        </w:rPr>
        <w:t>ww.gymnasium.bildung-rp.de/mss/</w:t>
      </w:r>
      <w:r>
        <w:rPr>
          <w:b/>
          <w:bCs/>
          <w:color w:val="0000FF"/>
          <w:u w:val="single"/>
        </w:rPr>
        <w:t>HandreichungArbeitsformenMSS</w:t>
      </w:r>
      <w:r>
        <w:rPr>
          <w:b/>
          <w:bCs/>
          <w:color w:val="0000FF"/>
        </w:rPr>
        <w:t xml:space="preserve"> </w:t>
      </w:r>
      <w:r w:rsidR="003E3761">
        <w:rPr>
          <w:b/>
          <w:bCs/>
        </w:rPr>
        <w:t xml:space="preserve">in Kapitel 3.2 </w:t>
      </w:r>
      <w:proofErr w:type="spellStart"/>
      <w:proofErr w:type="gramStart"/>
      <w:r w:rsidR="003E3761" w:rsidRPr="00B25884">
        <w:rPr>
          <w:bCs/>
        </w:rPr>
        <w:t>nachzu</w:t>
      </w:r>
      <w:proofErr w:type="spellEnd"/>
      <w:r w:rsidR="00865B24">
        <w:rPr>
          <w:bCs/>
        </w:rPr>
        <w:t>-</w:t>
      </w:r>
      <w:r w:rsidRPr="00B25884">
        <w:rPr>
          <w:bCs/>
        </w:rPr>
        <w:t>lesen</w:t>
      </w:r>
      <w:proofErr w:type="gramEnd"/>
      <w:r w:rsidRPr="00B245E7">
        <w:rPr>
          <w:b/>
          <w:bCs/>
          <w:color w:val="C00000"/>
        </w:rPr>
        <w:t xml:space="preserve">, </w:t>
      </w:r>
      <w:r w:rsidR="001E0461" w:rsidRPr="008E3C03">
        <w:rPr>
          <w:b/>
          <w:bCs/>
          <w:color w:val="680000"/>
        </w:rPr>
        <w:t xml:space="preserve">sollte </w:t>
      </w:r>
      <w:r w:rsidR="003E3761" w:rsidRPr="008E3C03">
        <w:rPr>
          <w:b/>
          <w:color w:val="680000"/>
        </w:rPr>
        <w:t>in Grundzügen jedoch</w:t>
      </w:r>
      <w:r w:rsidR="001E0461" w:rsidRPr="008E3C03">
        <w:rPr>
          <w:b/>
          <w:color w:val="680000"/>
        </w:rPr>
        <w:t xml:space="preserve"> im Deutschunterricht bereits im Kontext der Besonderen Lernleistung thematisiert worden sein </w:t>
      </w:r>
      <w:r w:rsidRPr="008E3C03">
        <w:rPr>
          <w:b/>
          <w:color w:val="680000"/>
        </w:rPr>
        <w:t>(egal, ob LK oder GK).</w:t>
      </w:r>
    </w:p>
    <w:p w:rsidR="00836518" w:rsidRPr="008E3C03" w:rsidRDefault="00836518" w:rsidP="008E3C03">
      <w:pPr>
        <w:spacing w:after="120"/>
        <w:jc w:val="both"/>
        <w:rPr>
          <w:color w:val="680000"/>
        </w:rPr>
      </w:pPr>
    </w:p>
    <w:p w:rsidR="008E3C03" w:rsidRDefault="008E3C03" w:rsidP="008E3C03">
      <w:pPr>
        <w:spacing w:after="120"/>
        <w:jc w:val="both"/>
        <w:outlineLvl w:val="0"/>
        <w:rPr>
          <w:b/>
          <w:color w:val="680000"/>
          <w:sz w:val="28"/>
          <w:szCs w:val="28"/>
        </w:rPr>
      </w:pPr>
      <w:r w:rsidRPr="008E3C03">
        <w:rPr>
          <w:b/>
          <w:color w:val="680000"/>
          <w:sz w:val="28"/>
          <w:szCs w:val="28"/>
        </w:rPr>
        <w:t xml:space="preserve">Die notwendigen </w:t>
      </w:r>
      <w:r w:rsidRPr="008E3C03">
        <w:rPr>
          <w:b/>
          <w:color w:val="680000"/>
          <w:sz w:val="28"/>
          <w:szCs w:val="28"/>
          <w:u w:val="single"/>
        </w:rPr>
        <w:t>Formblätter</w:t>
      </w:r>
      <w:r w:rsidRPr="008E3C03">
        <w:rPr>
          <w:b/>
          <w:color w:val="680000"/>
          <w:sz w:val="28"/>
          <w:szCs w:val="28"/>
        </w:rPr>
        <w:t xml:space="preserve"> finden sich </w:t>
      </w:r>
      <w:r w:rsidRPr="008E3C03">
        <w:rPr>
          <w:b/>
          <w:color w:val="680000"/>
          <w:sz w:val="28"/>
          <w:szCs w:val="28"/>
          <w:u w:val="single"/>
        </w:rPr>
        <w:t>auf der Homepage unserer Schule</w:t>
      </w:r>
      <w:r w:rsidRPr="008E3C03">
        <w:rPr>
          <w:b/>
          <w:color w:val="680000"/>
          <w:sz w:val="28"/>
          <w:szCs w:val="28"/>
        </w:rPr>
        <w:t xml:space="preserve">: Startseite -&gt; Informationen </w:t>
      </w:r>
      <w:r w:rsidR="0055131A">
        <w:rPr>
          <w:b/>
          <w:color w:val="680000"/>
          <w:sz w:val="28"/>
          <w:szCs w:val="28"/>
        </w:rPr>
        <w:t>für Schüler -&gt; MSS -&gt; Facharbeit.</w:t>
      </w:r>
    </w:p>
    <w:p w:rsidR="0055131A" w:rsidRPr="00E9744E" w:rsidRDefault="0055131A" w:rsidP="008E3C03">
      <w:pPr>
        <w:spacing w:after="120"/>
        <w:jc w:val="both"/>
        <w:outlineLvl w:val="0"/>
        <w:rPr>
          <w:b/>
          <w:color w:val="C00000"/>
          <w:sz w:val="28"/>
          <w:szCs w:val="28"/>
        </w:rPr>
      </w:pPr>
      <w:r>
        <w:rPr>
          <w:b/>
          <w:color w:val="680000"/>
          <w:sz w:val="28"/>
          <w:szCs w:val="28"/>
        </w:rPr>
        <w:t>Blatt 2 und 3 behält die Fachlehrkraft, Blatt 1 und 4 bleiben beim Schüler / bei der Schülerin.</w:t>
      </w:r>
      <w:bookmarkStart w:id="0" w:name="_GoBack"/>
      <w:bookmarkEnd w:id="0"/>
    </w:p>
    <w:p w:rsidR="00714DD2" w:rsidRDefault="00714DD2" w:rsidP="008E3C03">
      <w:pPr>
        <w:spacing w:after="120"/>
        <w:jc w:val="both"/>
        <w:rPr>
          <w:b/>
        </w:rPr>
      </w:pPr>
    </w:p>
    <w:p w:rsidR="00714DD2" w:rsidRDefault="00714DD2" w:rsidP="008E3C03">
      <w:pPr>
        <w:spacing w:after="120"/>
        <w:jc w:val="both"/>
        <w:rPr>
          <w:b/>
        </w:rPr>
      </w:pPr>
    </w:p>
    <w:p w:rsidR="005F3BB5" w:rsidRDefault="001B68CD" w:rsidP="008E3C03">
      <w:pPr>
        <w:spacing w:after="120"/>
        <w:ind w:left="7080"/>
        <w:rPr>
          <w:b/>
        </w:rPr>
      </w:pPr>
      <w:r>
        <w:rPr>
          <w:b/>
        </w:rPr>
        <w:t>15.01.2025</w:t>
      </w:r>
      <w:r w:rsidR="001D14A9">
        <w:rPr>
          <w:b/>
        </w:rPr>
        <w:t xml:space="preserve"> </w:t>
      </w:r>
      <w:proofErr w:type="gramStart"/>
      <w:r w:rsidR="001D14A9">
        <w:rPr>
          <w:b/>
        </w:rPr>
        <w:t xml:space="preserve">/  </w:t>
      </w:r>
      <w:r w:rsidR="005F3BB5">
        <w:rPr>
          <w:b/>
        </w:rPr>
        <w:t>Chr.</w:t>
      </w:r>
      <w:proofErr w:type="gramEnd"/>
      <w:r w:rsidR="005F3BB5">
        <w:rPr>
          <w:b/>
        </w:rPr>
        <w:t xml:space="preserve"> Orf</w:t>
      </w:r>
    </w:p>
    <w:p w:rsidR="005F3BB5" w:rsidRDefault="005F3BB5"/>
    <w:sectPr w:rsidR="005F3BB5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E3170"/>
    <w:multiLevelType w:val="multilevel"/>
    <w:tmpl w:val="BA409EBC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40"/>
        </w:tabs>
        <w:ind w:left="1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80"/>
        </w:tabs>
        <w:ind w:left="18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0"/>
        </w:tabs>
        <w:ind w:left="22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220"/>
        </w:tabs>
        <w:ind w:left="26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0"/>
        </w:tabs>
        <w:ind w:left="30120" w:hanging="1800"/>
      </w:pPr>
      <w:rPr>
        <w:rFonts w:hint="default"/>
      </w:rPr>
    </w:lvl>
  </w:abstractNum>
  <w:abstractNum w:abstractNumId="1" w15:restartNumberingAfterBreak="0">
    <w:nsid w:val="4A3B104C"/>
    <w:multiLevelType w:val="multilevel"/>
    <w:tmpl w:val="C8FC0C1E"/>
    <w:lvl w:ilvl="0">
      <w:start w:val="3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500"/>
        </w:tabs>
        <w:ind w:left="4500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8040"/>
        </w:tabs>
        <w:ind w:left="80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0"/>
        </w:tabs>
        <w:ind w:left="115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40"/>
        </w:tabs>
        <w:ind w:left="1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80"/>
        </w:tabs>
        <w:ind w:left="18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0"/>
        </w:tabs>
        <w:ind w:left="22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220"/>
        </w:tabs>
        <w:ind w:left="26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0"/>
        </w:tabs>
        <w:ind w:left="30120" w:hanging="1800"/>
      </w:pPr>
      <w:rPr>
        <w:rFonts w:hint="default"/>
      </w:rPr>
    </w:lvl>
  </w:abstractNum>
  <w:abstractNum w:abstractNumId="2" w15:restartNumberingAfterBreak="0">
    <w:nsid w:val="698E2F41"/>
    <w:multiLevelType w:val="multilevel"/>
    <w:tmpl w:val="2602A140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2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81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86"/>
    <w:rsid w:val="00015058"/>
    <w:rsid w:val="001801D1"/>
    <w:rsid w:val="001B68CD"/>
    <w:rsid w:val="001D14A9"/>
    <w:rsid w:val="001E0461"/>
    <w:rsid w:val="00220DE7"/>
    <w:rsid w:val="003119CD"/>
    <w:rsid w:val="003E3761"/>
    <w:rsid w:val="004636C7"/>
    <w:rsid w:val="004F0187"/>
    <w:rsid w:val="0055131A"/>
    <w:rsid w:val="005F3BB5"/>
    <w:rsid w:val="0066358D"/>
    <w:rsid w:val="00714DD2"/>
    <w:rsid w:val="00836518"/>
    <w:rsid w:val="00865B24"/>
    <w:rsid w:val="008D2E80"/>
    <w:rsid w:val="008E3C03"/>
    <w:rsid w:val="0094781A"/>
    <w:rsid w:val="00954E89"/>
    <w:rsid w:val="00B245E7"/>
    <w:rsid w:val="00B25884"/>
    <w:rsid w:val="00BC1686"/>
    <w:rsid w:val="00C55CEF"/>
    <w:rsid w:val="00C91C17"/>
    <w:rsid w:val="00CD49A4"/>
    <w:rsid w:val="00DB113C"/>
    <w:rsid w:val="00DE0EC1"/>
    <w:rsid w:val="00E9744E"/>
    <w:rsid w:val="00EA7FDB"/>
    <w:rsid w:val="00F7312C"/>
    <w:rsid w:val="00F95898"/>
    <w:rsid w:val="00FB00A4"/>
    <w:rsid w:val="00F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A2C8"/>
  <w15:docId w15:val="{19742D4F-46DA-4BC5-945D-17165A3E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zur Facharbeit in 12/2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zur Facharbeit in 12/2</dc:title>
  <dc:creator>Christine Orf</dc:creator>
  <cp:lastModifiedBy>Christine Orf</cp:lastModifiedBy>
  <cp:revision>2</cp:revision>
  <cp:lastPrinted>2025-01-15T08:46:00Z</cp:lastPrinted>
  <dcterms:created xsi:type="dcterms:W3CDTF">2025-01-16T05:31:00Z</dcterms:created>
  <dcterms:modified xsi:type="dcterms:W3CDTF">2025-01-16T05:31:00Z</dcterms:modified>
</cp:coreProperties>
</file>